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C995" w14:textId="052E056F" w:rsidR="00D0498F" w:rsidRDefault="626D0E01" w:rsidP="00911591">
      <w:pPr>
        <w:spacing w:line="240" w:lineRule="auto"/>
        <w:rPr>
          <w:rFonts w:ascii="Arial Black" w:eastAsia="Arial Black" w:hAnsi="Arial Black" w:cs="Arial Black"/>
          <w:color w:val="000000" w:themeColor="text1"/>
          <w:sz w:val="34"/>
          <w:szCs w:val="34"/>
        </w:rPr>
      </w:pPr>
      <w:r>
        <w:rPr>
          <w:noProof/>
          <w:color w:val="2B579A"/>
          <w:shd w:val="clear" w:color="auto" w:fill="E6E6E6"/>
        </w:rPr>
        <w:drawing>
          <wp:anchor distT="0" distB="0" distL="114300" distR="114300" simplePos="0" relativeHeight="251658240" behindDoc="1" locked="0" layoutInCell="1" allowOverlap="1" wp14:anchorId="25E4C944" wp14:editId="62FEA81B">
            <wp:simplePos x="0" y="0"/>
            <wp:positionH relativeFrom="column">
              <wp:align>left</wp:align>
            </wp:positionH>
            <wp:positionV relativeFrom="paragraph">
              <wp:posOffset>0</wp:posOffset>
            </wp:positionV>
            <wp:extent cx="8229600" cy="885825"/>
            <wp:effectExtent l="0" t="0" r="0" b="0"/>
            <wp:wrapNone/>
            <wp:docPr id="1651314177" name="Picture 16513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8229600" cy="885825"/>
                    </a:xfrm>
                    <a:prstGeom prst="rect">
                      <a:avLst/>
                    </a:prstGeom>
                  </pic:spPr>
                </pic:pic>
              </a:graphicData>
            </a:graphic>
            <wp14:sizeRelH relativeFrom="page">
              <wp14:pctWidth>0</wp14:pctWidth>
            </wp14:sizeRelH>
            <wp14:sizeRelV relativeFrom="page">
              <wp14:pctHeight>0</wp14:pctHeight>
            </wp14:sizeRelV>
          </wp:anchor>
        </w:drawing>
      </w:r>
      <w:r w:rsidRPr="2362CB56">
        <w:rPr>
          <w:rFonts w:ascii="Arial Black" w:eastAsia="Arial Black" w:hAnsi="Arial Black" w:cs="Arial Black"/>
          <w:color w:val="000000" w:themeColor="text1"/>
          <w:sz w:val="34"/>
          <w:szCs w:val="34"/>
        </w:rPr>
        <w:t>Military OneSource</w:t>
      </w:r>
      <w:r w:rsidR="00F53514">
        <w:br/>
      </w:r>
      <w:r w:rsidR="003E5911">
        <w:rPr>
          <w:rFonts w:ascii="Arial Black" w:eastAsia="Arial Black" w:hAnsi="Arial Black" w:cs="Arial Black"/>
          <w:color w:val="000000" w:themeColor="text1"/>
          <w:sz w:val="34"/>
          <w:szCs w:val="34"/>
        </w:rPr>
        <w:t>Habit Hackers Toolkit</w:t>
      </w:r>
    </w:p>
    <w:p w14:paraId="12C368CA" w14:textId="00D6180C" w:rsidR="00D0498F" w:rsidRDefault="00D0498F" w:rsidP="00911591">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3510"/>
        <w:gridCol w:w="3420"/>
        <w:gridCol w:w="6015"/>
      </w:tblGrid>
      <w:tr w:rsidR="00911591" w14:paraId="52A6A198" w14:textId="77777777" w:rsidTr="1E8341DC">
        <w:tc>
          <w:tcPr>
            <w:tcW w:w="3510" w:type="dxa"/>
          </w:tcPr>
          <w:p w14:paraId="16018EF9" w14:textId="22E70E70" w:rsidR="00911591" w:rsidRDefault="00911591" w:rsidP="00911591">
            <w:pPr>
              <w:spacing w:line="259" w:lineRule="auto"/>
              <w:jc w:val="center"/>
              <w:rPr>
                <w:rFonts w:ascii="Calibri" w:eastAsia="Calibri" w:hAnsi="Calibri" w:cs="Calibri"/>
                <w:sz w:val="32"/>
                <w:szCs w:val="32"/>
              </w:rPr>
            </w:pPr>
            <w:r>
              <w:rPr>
                <w:noProof/>
                <w:color w:val="2B579A"/>
                <w:shd w:val="clear" w:color="auto" w:fill="E6E6E6"/>
              </w:rPr>
              <w:drawing>
                <wp:inline distT="0" distB="0" distL="0" distR="0" wp14:anchorId="7EBF3587" wp14:editId="2362CB56">
                  <wp:extent cx="419100" cy="419100"/>
                  <wp:effectExtent l="0" t="0" r="0" b="0"/>
                  <wp:docPr id="1221561022" name="Picture 122156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sidRPr="2362CB56">
              <w:rPr>
                <w:rFonts w:ascii="Calibri" w:eastAsia="Calibri" w:hAnsi="Calibri" w:cs="Calibri"/>
                <w:b/>
                <w:bCs/>
                <w:sz w:val="32"/>
                <w:szCs w:val="32"/>
              </w:rPr>
              <w:t xml:space="preserve"> FACEBOOK POSTS</w:t>
            </w:r>
          </w:p>
        </w:tc>
        <w:tc>
          <w:tcPr>
            <w:tcW w:w="3420" w:type="dxa"/>
          </w:tcPr>
          <w:p w14:paraId="208D28F8" w14:textId="7D534A4A" w:rsidR="00911591" w:rsidRDefault="00911591" w:rsidP="00911591">
            <w:pPr>
              <w:spacing w:line="259" w:lineRule="auto"/>
              <w:jc w:val="center"/>
              <w:rPr>
                <w:rFonts w:ascii="Calibri" w:eastAsia="Calibri" w:hAnsi="Calibri" w:cs="Calibri"/>
                <w:sz w:val="32"/>
                <w:szCs w:val="32"/>
              </w:rPr>
            </w:pPr>
            <w:r>
              <w:rPr>
                <w:noProof/>
                <w:color w:val="2B579A"/>
                <w:shd w:val="clear" w:color="auto" w:fill="E6E6E6"/>
              </w:rPr>
              <w:drawing>
                <wp:inline distT="0" distB="0" distL="0" distR="0" wp14:anchorId="74CAA00E" wp14:editId="3A716EE5">
                  <wp:extent cx="419100" cy="419100"/>
                  <wp:effectExtent l="0" t="0" r="0" b="0"/>
                  <wp:docPr id="1831144184" name="Picture 183114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sidRPr="2362CB56">
              <w:rPr>
                <w:rFonts w:ascii="Calibri" w:eastAsia="Calibri" w:hAnsi="Calibri" w:cs="Calibri"/>
                <w:b/>
                <w:bCs/>
                <w:sz w:val="32"/>
                <w:szCs w:val="32"/>
              </w:rPr>
              <w:t xml:space="preserve"> TWITTER POSTS</w:t>
            </w:r>
          </w:p>
        </w:tc>
        <w:tc>
          <w:tcPr>
            <w:tcW w:w="6015" w:type="dxa"/>
          </w:tcPr>
          <w:p w14:paraId="7C4DFE6C" w14:textId="1B292829" w:rsidR="00911591" w:rsidRDefault="00911591" w:rsidP="00911591">
            <w:pPr>
              <w:spacing w:line="259" w:lineRule="auto"/>
              <w:jc w:val="center"/>
              <w:rPr>
                <w:rFonts w:ascii="Calibri" w:eastAsia="Calibri" w:hAnsi="Calibri" w:cs="Calibri"/>
                <w:sz w:val="32"/>
                <w:szCs w:val="32"/>
              </w:rPr>
            </w:pPr>
            <w:r w:rsidRPr="00911591">
              <w:rPr>
                <w:rFonts w:ascii="Calibri" w:eastAsia="Calibri" w:hAnsi="Calibri" w:cs="Calibri"/>
                <w:b/>
                <w:bCs/>
                <w:sz w:val="32"/>
                <w:szCs w:val="32"/>
              </w:rPr>
              <w:t>RICH MEDIA</w:t>
            </w:r>
          </w:p>
        </w:tc>
      </w:tr>
      <w:tr w:rsidR="00911591" w14:paraId="0FA21BA9" w14:textId="77777777" w:rsidTr="1E8341DC">
        <w:tc>
          <w:tcPr>
            <w:tcW w:w="12945" w:type="dxa"/>
            <w:gridSpan w:val="3"/>
          </w:tcPr>
          <w:p w14:paraId="75B66A47" w14:textId="77777777" w:rsidR="003E5911" w:rsidRDefault="003E5911" w:rsidP="2362CB56">
            <w:pPr>
              <w:spacing w:line="259" w:lineRule="auto"/>
              <w:rPr>
                <w:rStyle w:val="normaltextrun"/>
                <w:rFonts w:ascii="Calibri" w:hAnsi="Calibri" w:cs="Calibri"/>
                <w:b/>
                <w:bCs/>
                <w:color w:val="C00000"/>
                <w:sz w:val="20"/>
                <w:szCs w:val="20"/>
                <w:bdr w:val="none" w:sz="0" w:space="0" w:color="auto" w:frame="1"/>
              </w:rPr>
            </w:pPr>
            <w:r>
              <w:rPr>
                <w:rStyle w:val="normaltextrun"/>
                <w:rFonts w:ascii="Calibri" w:hAnsi="Calibri" w:cs="Calibri"/>
                <w:b/>
                <w:bCs/>
                <w:color w:val="C00000"/>
                <w:sz w:val="20"/>
                <w:szCs w:val="20"/>
                <w:bdr w:val="none" w:sz="0" w:space="0" w:color="auto" w:frame="1"/>
              </w:rPr>
              <w:t>Self-Reflection Social Post</w:t>
            </w:r>
          </w:p>
          <w:p w14:paraId="38A6852A" w14:textId="59510C24" w:rsidR="00911591" w:rsidRDefault="00911591" w:rsidP="2362CB56">
            <w:pPr>
              <w:spacing w:line="259" w:lineRule="auto"/>
              <w:rPr>
                <w:rFonts w:ascii="Calibri" w:eastAsia="Calibri" w:hAnsi="Calibri" w:cs="Calibri"/>
                <w:color w:val="000000" w:themeColor="text1"/>
                <w:sz w:val="18"/>
                <w:szCs w:val="18"/>
              </w:rPr>
            </w:pPr>
            <w:r w:rsidRPr="2362CB56">
              <w:rPr>
                <w:rFonts w:ascii="Calibri" w:eastAsia="Calibri" w:hAnsi="Calibri" w:cs="Calibri"/>
                <w:b/>
                <w:bCs/>
              </w:rPr>
              <w:t xml:space="preserve">Link: </w:t>
            </w:r>
            <w:hyperlink r:id="rId7" w:tgtFrame="_blank" w:history="1">
              <w:r w:rsidR="003E5911" w:rsidRPr="003E5911">
                <w:rPr>
                  <w:rStyle w:val="normaltextrun"/>
                  <w:rFonts w:ascii="Calibri" w:hAnsi="Calibri" w:cs="Calibri"/>
                  <w:color w:val="0563C1"/>
                  <w:u w:val="single"/>
                  <w:shd w:val="clear" w:color="auto" w:fill="FFFFFF"/>
                </w:rPr>
                <w:t>https://www.militaryonesource.mil/health-wellness/mental-health/mental-health-support/healthy-habits-to-better-yourself/</w:t>
              </w:r>
            </w:hyperlink>
          </w:p>
        </w:tc>
      </w:tr>
      <w:tr w:rsidR="00911591" w14:paraId="7E724B46" w14:textId="77777777" w:rsidTr="1E8341DC">
        <w:tc>
          <w:tcPr>
            <w:tcW w:w="3510" w:type="dxa"/>
          </w:tcPr>
          <w:p w14:paraId="7D17AB05" w14:textId="3C838BE2" w:rsidR="00911591" w:rsidRPr="003E5911" w:rsidRDefault="003E5911" w:rsidP="1E8341DC">
            <w:pPr>
              <w:spacing w:line="259" w:lineRule="auto"/>
              <w:rPr>
                <w:rFonts w:ascii="Calibri" w:eastAsia="Calibri" w:hAnsi="Calibri" w:cs="Calibri"/>
              </w:rPr>
            </w:pPr>
            <w:r w:rsidRPr="003E5911">
              <w:rPr>
                <w:rStyle w:val="normaltextrun"/>
                <w:rFonts w:ascii="Calibri" w:hAnsi="Calibri" w:cs="Calibri"/>
                <w:color w:val="000000"/>
                <w:shd w:val="clear" w:color="auto" w:fill="FFFFFF"/>
              </w:rPr>
              <w:t>Tough times make it easier to fall into harmful habits, and military life is far from easy. Learn what to watch out for and where to turn if it’s time to regain control. [LINK]</w:t>
            </w:r>
            <w:r w:rsidRPr="003E5911">
              <w:rPr>
                <w:rStyle w:val="eop"/>
                <w:rFonts w:ascii="Calibri" w:hAnsi="Calibri" w:cs="Calibri"/>
                <w:color w:val="000000"/>
                <w:shd w:val="clear" w:color="auto" w:fill="FFFFFF"/>
              </w:rPr>
              <w:t> </w:t>
            </w:r>
          </w:p>
        </w:tc>
        <w:tc>
          <w:tcPr>
            <w:tcW w:w="3420" w:type="dxa"/>
          </w:tcPr>
          <w:p w14:paraId="3EE852A3" w14:textId="2297DA4C" w:rsidR="00911591" w:rsidRPr="003E5911" w:rsidRDefault="003E5911" w:rsidP="1E8341DC">
            <w:pPr>
              <w:spacing w:line="259" w:lineRule="auto"/>
              <w:rPr>
                <w:rFonts w:ascii="Calibri" w:eastAsia="Calibri" w:hAnsi="Calibri" w:cs="Calibri"/>
              </w:rPr>
            </w:pPr>
            <w:r w:rsidRPr="003E5911">
              <w:rPr>
                <w:rStyle w:val="normaltextrun"/>
                <w:rFonts w:ascii="Calibri" w:hAnsi="Calibri" w:cs="Calibri"/>
                <w:color w:val="000000"/>
                <w:shd w:val="clear" w:color="auto" w:fill="FFFFFF"/>
              </w:rPr>
              <w:t>Tough times make it easier to fall into harmful habits. Learn what to watch out for in your own life and where to turn if it’s time to regain control: [LINK]. #ReTheMe #SelfCare</w:t>
            </w:r>
            <w:r w:rsidRPr="003E5911">
              <w:rPr>
                <w:rStyle w:val="eop"/>
                <w:rFonts w:ascii="Calibri" w:hAnsi="Calibri" w:cs="Calibri"/>
                <w:color w:val="000000"/>
                <w:shd w:val="clear" w:color="auto" w:fill="FFFFFF"/>
              </w:rPr>
              <w:t> </w:t>
            </w:r>
          </w:p>
        </w:tc>
        <w:tc>
          <w:tcPr>
            <w:tcW w:w="6015" w:type="dxa"/>
          </w:tcPr>
          <w:p w14:paraId="63C608F6" w14:textId="3C54503C" w:rsidR="00911591" w:rsidRDefault="00911591" w:rsidP="2362CB56">
            <w:pPr>
              <w:spacing w:line="259" w:lineRule="auto"/>
              <w:rPr>
                <w:rFonts w:ascii="Calibri" w:eastAsia="Calibri" w:hAnsi="Calibri" w:cs="Calibri"/>
                <w:color w:val="000000" w:themeColor="text1"/>
                <w:sz w:val="18"/>
                <w:szCs w:val="18"/>
              </w:rPr>
            </w:pPr>
          </w:p>
          <w:p w14:paraId="79EAF609" w14:textId="7323B0A0" w:rsidR="00911591" w:rsidRDefault="003E5911" w:rsidP="003E5911">
            <w:pPr>
              <w:spacing w:line="259" w:lineRule="auto"/>
              <w:rPr>
                <w:rFonts w:ascii="Calibri" w:eastAsia="Calibri" w:hAnsi="Calibri" w:cs="Calibri"/>
              </w:rPr>
            </w:pPr>
            <w:r>
              <w:rPr>
                <w:noProof/>
              </w:rPr>
              <w:drawing>
                <wp:inline distT="0" distB="0" distL="0" distR="0" wp14:anchorId="458EA238" wp14:editId="43C4E220">
                  <wp:extent cx="3682365" cy="1936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2365" cy="1936750"/>
                          </a:xfrm>
                          <a:prstGeom prst="rect">
                            <a:avLst/>
                          </a:prstGeom>
                          <a:noFill/>
                          <a:ln>
                            <a:noFill/>
                          </a:ln>
                        </pic:spPr>
                      </pic:pic>
                    </a:graphicData>
                  </a:graphic>
                </wp:inline>
              </w:drawing>
            </w:r>
            <w:r>
              <w:rPr>
                <w:rFonts w:ascii="Calibri" w:hAnsi="Calibri" w:cs="Calibri"/>
                <w:color w:val="000000"/>
                <w:shd w:val="clear" w:color="auto" w:fill="FFFFFF"/>
              </w:rPr>
              <w:br/>
            </w:r>
            <w:r w:rsidR="322B0328">
              <w:br/>
            </w:r>
          </w:p>
        </w:tc>
      </w:tr>
    </w:tbl>
    <w:p w14:paraId="3915FB86" w14:textId="7F7EA41F" w:rsidR="00D0498F" w:rsidRDefault="00D0498F" w:rsidP="00911591">
      <w:pPr>
        <w:rPr>
          <w:rFonts w:ascii="Calibri" w:eastAsia="Calibri" w:hAnsi="Calibri" w:cs="Calibri"/>
          <w:color w:val="000000" w:themeColor="text1"/>
        </w:rPr>
      </w:pPr>
    </w:p>
    <w:p w14:paraId="386B3425" w14:textId="03BC4517" w:rsidR="00C52E9D" w:rsidRDefault="00C52E9D" w:rsidP="00911591">
      <w:pPr>
        <w:rPr>
          <w:rFonts w:ascii="Calibri" w:eastAsia="Calibri" w:hAnsi="Calibri" w:cs="Calibri"/>
          <w:color w:val="000000" w:themeColor="text1"/>
        </w:rPr>
      </w:pPr>
    </w:p>
    <w:p w14:paraId="68B32811" w14:textId="3C151487" w:rsidR="00C52E9D" w:rsidRDefault="00C52E9D" w:rsidP="00911591">
      <w:pPr>
        <w:rPr>
          <w:rFonts w:ascii="Calibri" w:eastAsia="Calibri" w:hAnsi="Calibri" w:cs="Calibri"/>
          <w:color w:val="000000" w:themeColor="text1"/>
        </w:rPr>
      </w:pPr>
    </w:p>
    <w:p w14:paraId="0FC15EA8" w14:textId="77777777" w:rsidR="00C52E9D" w:rsidRDefault="00C52E9D" w:rsidP="00911591">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3495"/>
        <w:gridCol w:w="3420"/>
        <w:gridCol w:w="6015"/>
      </w:tblGrid>
      <w:tr w:rsidR="00911591" w14:paraId="0CA1F3C2" w14:textId="77777777" w:rsidTr="1E8341DC">
        <w:tc>
          <w:tcPr>
            <w:tcW w:w="3495" w:type="dxa"/>
          </w:tcPr>
          <w:p w14:paraId="47F03CB5" w14:textId="4C714F76" w:rsidR="00911591" w:rsidRDefault="00911591" w:rsidP="00911591">
            <w:pPr>
              <w:spacing w:line="259" w:lineRule="auto"/>
              <w:jc w:val="center"/>
              <w:rPr>
                <w:rFonts w:ascii="Calibri" w:eastAsia="Calibri" w:hAnsi="Calibri" w:cs="Calibri"/>
                <w:sz w:val="32"/>
                <w:szCs w:val="32"/>
              </w:rPr>
            </w:pPr>
            <w:r>
              <w:rPr>
                <w:noProof/>
                <w:color w:val="2B579A"/>
                <w:shd w:val="clear" w:color="auto" w:fill="E6E6E6"/>
              </w:rPr>
              <w:lastRenderedPageBreak/>
              <w:drawing>
                <wp:inline distT="0" distB="0" distL="0" distR="0" wp14:anchorId="32709AB0" wp14:editId="06C5673D">
                  <wp:extent cx="419100" cy="419100"/>
                  <wp:effectExtent l="0" t="0" r="0" b="0"/>
                  <wp:docPr id="1765212680" name="Picture 17652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sidRPr="2362CB56">
              <w:rPr>
                <w:rFonts w:ascii="Calibri" w:eastAsia="Calibri" w:hAnsi="Calibri" w:cs="Calibri"/>
                <w:b/>
                <w:bCs/>
                <w:sz w:val="32"/>
                <w:szCs w:val="32"/>
              </w:rPr>
              <w:t xml:space="preserve"> FACEBOOK POSTS</w:t>
            </w:r>
          </w:p>
        </w:tc>
        <w:tc>
          <w:tcPr>
            <w:tcW w:w="3420" w:type="dxa"/>
          </w:tcPr>
          <w:p w14:paraId="18B760FE" w14:textId="2EE5F721" w:rsidR="00911591" w:rsidRDefault="00911591" w:rsidP="00911591">
            <w:pPr>
              <w:spacing w:line="259" w:lineRule="auto"/>
              <w:jc w:val="center"/>
              <w:rPr>
                <w:rFonts w:ascii="Calibri" w:eastAsia="Calibri" w:hAnsi="Calibri" w:cs="Calibri"/>
                <w:sz w:val="32"/>
                <w:szCs w:val="32"/>
              </w:rPr>
            </w:pPr>
            <w:r>
              <w:rPr>
                <w:noProof/>
                <w:color w:val="2B579A"/>
                <w:shd w:val="clear" w:color="auto" w:fill="E6E6E6"/>
              </w:rPr>
              <w:drawing>
                <wp:inline distT="0" distB="0" distL="0" distR="0" wp14:anchorId="60134216" wp14:editId="2FBDF59F">
                  <wp:extent cx="419100" cy="419100"/>
                  <wp:effectExtent l="0" t="0" r="0" b="0"/>
                  <wp:docPr id="205851526" name="Picture 2058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sidRPr="2362CB56">
              <w:rPr>
                <w:rFonts w:ascii="Calibri" w:eastAsia="Calibri" w:hAnsi="Calibri" w:cs="Calibri"/>
                <w:b/>
                <w:bCs/>
                <w:sz w:val="32"/>
                <w:szCs w:val="32"/>
              </w:rPr>
              <w:t xml:space="preserve"> TWITTER POSTS</w:t>
            </w:r>
          </w:p>
        </w:tc>
        <w:tc>
          <w:tcPr>
            <w:tcW w:w="6015" w:type="dxa"/>
          </w:tcPr>
          <w:p w14:paraId="47CBB965" w14:textId="3188EBCB" w:rsidR="00911591" w:rsidRDefault="00911591" w:rsidP="00911591">
            <w:pPr>
              <w:spacing w:line="259" w:lineRule="auto"/>
              <w:jc w:val="center"/>
              <w:rPr>
                <w:rFonts w:ascii="Calibri" w:eastAsia="Calibri" w:hAnsi="Calibri" w:cs="Calibri"/>
                <w:sz w:val="32"/>
                <w:szCs w:val="32"/>
              </w:rPr>
            </w:pPr>
            <w:r w:rsidRPr="00911591">
              <w:rPr>
                <w:rFonts w:ascii="Calibri" w:eastAsia="Calibri" w:hAnsi="Calibri" w:cs="Calibri"/>
                <w:b/>
                <w:bCs/>
                <w:sz w:val="32"/>
                <w:szCs w:val="32"/>
              </w:rPr>
              <w:t>RICH MEDIA</w:t>
            </w:r>
          </w:p>
        </w:tc>
      </w:tr>
      <w:tr w:rsidR="00911591" w14:paraId="0836B157" w14:textId="77777777" w:rsidTr="1E8341DC">
        <w:tc>
          <w:tcPr>
            <w:tcW w:w="12930" w:type="dxa"/>
            <w:gridSpan w:val="3"/>
          </w:tcPr>
          <w:p w14:paraId="5E1BF094" w14:textId="7E1D39F8" w:rsidR="003E5911" w:rsidRDefault="003E5911" w:rsidP="003E5911">
            <w:pPr>
              <w:spacing w:line="259" w:lineRule="auto"/>
              <w:rPr>
                <w:rStyle w:val="normaltextrun"/>
                <w:rFonts w:ascii="Calibri" w:hAnsi="Calibri" w:cs="Calibri"/>
                <w:b/>
                <w:bCs/>
                <w:color w:val="C00000"/>
                <w:sz w:val="20"/>
                <w:szCs w:val="20"/>
                <w:bdr w:val="none" w:sz="0" w:space="0" w:color="auto" w:frame="1"/>
              </w:rPr>
            </w:pPr>
            <w:r>
              <w:rPr>
                <w:rStyle w:val="normaltextrun"/>
                <w:rFonts w:ascii="Calibri" w:hAnsi="Calibri" w:cs="Calibri"/>
                <w:b/>
                <w:bCs/>
                <w:color w:val="C00000"/>
                <w:sz w:val="20"/>
                <w:szCs w:val="20"/>
                <w:bdr w:val="none" w:sz="0" w:space="0" w:color="auto" w:frame="1"/>
              </w:rPr>
              <w:t>Signs of Trouble Social Post</w:t>
            </w:r>
          </w:p>
          <w:p w14:paraId="0CD4B814" w14:textId="70E94B92" w:rsidR="00911591" w:rsidRDefault="003E5911" w:rsidP="003E5911">
            <w:pPr>
              <w:spacing w:line="259" w:lineRule="auto"/>
              <w:rPr>
                <w:rFonts w:ascii="Calibri" w:eastAsia="Calibri" w:hAnsi="Calibri" w:cs="Calibri"/>
                <w:color w:val="000000" w:themeColor="text1"/>
                <w:sz w:val="18"/>
                <w:szCs w:val="18"/>
              </w:rPr>
            </w:pPr>
            <w:r w:rsidRPr="2362CB56">
              <w:rPr>
                <w:rFonts w:ascii="Calibri" w:eastAsia="Calibri" w:hAnsi="Calibri" w:cs="Calibri"/>
                <w:b/>
                <w:bCs/>
              </w:rPr>
              <w:t xml:space="preserve">Link: </w:t>
            </w:r>
            <w:hyperlink r:id="rId9" w:tgtFrame="_blank" w:history="1">
              <w:r w:rsidRPr="003E5911">
                <w:rPr>
                  <w:rStyle w:val="normaltextrun"/>
                  <w:rFonts w:ascii="Calibri" w:hAnsi="Calibri" w:cs="Calibri"/>
                  <w:color w:val="0563C1"/>
                  <w:u w:val="single"/>
                  <w:shd w:val="clear" w:color="auto" w:fill="FFFFFF"/>
                </w:rPr>
                <w:t>https://www.militaryonesource.mil/health-wellness/mental-health/mental-health-support/healthy-habits-to-better-yourself/</w:t>
              </w:r>
            </w:hyperlink>
          </w:p>
        </w:tc>
      </w:tr>
      <w:tr w:rsidR="00911591" w14:paraId="225A1F4E" w14:textId="77777777" w:rsidTr="1E8341DC">
        <w:tc>
          <w:tcPr>
            <w:tcW w:w="3495" w:type="dxa"/>
          </w:tcPr>
          <w:p w14:paraId="1A032101" w14:textId="202644AD" w:rsidR="003E5911" w:rsidRPr="003E5911" w:rsidRDefault="003E5911" w:rsidP="001215C0">
            <w:pPr>
              <w:spacing w:line="259" w:lineRule="auto"/>
              <w:rPr>
                <w:rFonts w:ascii="Calibri" w:eastAsia="Calibri" w:hAnsi="Calibri" w:cs="Calibri"/>
              </w:rPr>
            </w:pPr>
            <w:r w:rsidRPr="003E5911">
              <w:rPr>
                <w:rStyle w:val="normaltextrun"/>
                <w:rFonts w:ascii="Calibri" w:hAnsi="Calibri" w:cs="Calibri"/>
                <w:color w:val="000000"/>
                <w:shd w:val="clear" w:color="auto" w:fill="FFFFFF"/>
              </w:rPr>
              <w:t>Ever feel like you’re in over your head? Or like you’re losing ground to a bad habit? Take a second to reflect and learn where to get backup if it’s time to reclaim control. [LINK]</w:t>
            </w:r>
            <w:r w:rsidRPr="003E5911">
              <w:rPr>
                <w:rStyle w:val="eop"/>
                <w:rFonts w:ascii="Calibri" w:hAnsi="Calibri" w:cs="Calibri"/>
                <w:color w:val="000000"/>
                <w:shd w:val="clear" w:color="auto" w:fill="FFFFFF"/>
              </w:rPr>
              <w:t> </w:t>
            </w:r>
          </w:p>
        </w:tc>
        <w:tc>
          <w:tcPr>
            <w:tcW w:w="3420" w:type="dxa"/>
          </w:tcPr>
          <w:p w14:paraId="45E4DB33" w14:textId="3090E511" w:rsidR="00911591" w:rsidRPr="003E5911" w:rsidRDefault="003E5911" w:rsidP="1E8341DC">
            <w:pPr>
              <w:spacing w:line="259" w:lineRule="auto"/>
              <w:rPr>
                <w:rFonts w:ascii="Calibri" w:eastAsia="Calibri" w:hAnsi="Calibri" w:cs="Calibri"/>
              </w:rPr>
            </w:pPr>
            <w:r w:rsidRPr="003E5911">
              <w:rPr>
                <w:rStyle w:val="normaltextrun"/>
                <w:rFonts w:ascii="Calibri" w:hAnsi="Calibri" w:cs="Calibri"/>
                <w:color w:val="000000"/>
                <w:shd w:val="clear" w:color="auto" w:fill="FFFFFF"/>
              </w:rPr>
              <w:t>Ever feel like you’re losing ground to a bad habit? Take a second to reflect and learn where to get backup if it’s time to reclaim control: [LINK]. #ReTheMe #SelfCare</w:t>
            </w:r>
          </w:p>
        </w:tc>
        <w:tc>
          <w:tcPr>
            <w:tcW w:w="6015" w:type="dxa"/>
          </w:tcPr>
          <w:p w14:paraId="023907B6" w14:textId="6957610F" w:rsidR="00911591" w:rsidRDefault="67C247B4" w:rsidP="111F37F7">
            <w:pPr>
              <w:spacing w:line="259" w:lineRule="auto"/>
              <w:rPr>
                <w:rFonts w:ascii="Calibri" w:eastAsia="Calibri" w:hAnsi="Calibri" w:cs="Calibri"/>
                <w:sz w:val="18"/>
                <w:szCs w:val="18"/>
              </w:rPr>
            </w:pPr>
            <w:r w:rsidRPr="1E8341DC">
              <w:rPr>
                <w:rFonts w:ascii="Calibri" w:eastAsia="Calibri" w:hAnsi="Calibri" w:cs="Calibri"/>
                <w:b/>
                <w:bCs/>
                <w:color w:val="000000" w:themeColor="text1"/>
                <w:sz w:val="18"/>
                <w:szCs w:val="18"/>
              </w:rPr>
              <w:t xml:space="preserve"> </w:t>
            </w:r>
          </w:p>
          <w:p w14:paraId="4E8CC18D" w14:textId="4DB91957" w:rsidR="00911591" w:rsidRDefault="003E5911" w:rsidP="003E5911">
            <w:pPr>
              <w:spacing w:line="259" w:lineRule="auto"/>
              <w:rPr>
                <w:rFonts w:ascii="Calibri" w:eastAsia="Calibri" w:hAnsi="Calibri" w:cs="Calibri"/>
              </w:rPr>
            </w:pPr>
            <w:r>
              <w:rPr>
                <w:noProof/>
              </w:rPr>
              <w:drawing>
                <wp:inline distT="0" distB="0" distL="0" distR="0" wp14:anchorId="004AB336" wp14:editId="400BE266">
                  <wp:extent cx="3682365" cy="1934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2365" cy="1934845"/>
                          </a:xfrm>
                          <a:prstGeom prst="rect">
                            <a:avLst/>
                          </a:prstGeom>
                          <a:noFill/>
                          <a:ln>
                            <a:noFill/>
                          </a:ln>
                        </pic:spPr>
                      </pic:pic>
                    </a:graphicData>
                  </a:graphic>
                </wp:inline>
              </w:drawing>
            </w:r>
            <w:r>
              <w:rPr>
                <w:rFonts w:ascii="Calibri" w:hAnsi="Calibri" w:cs="Calibri"/>
                <w:color w:val="000000"/>
                <w:shd w:val="clear" w:color="auto" w:fill="FFFFFF"/>
              </w:rPr>
              <w:br/>
            </w:r>
            <w:r w:rsidR="00911591">
              <w:br/>
            </w:r>
          </w:p>
        </w:tc>
      </w:tr>
    </w:tbl>
    <w:p w14:paraId="394D0CE1" w14:textId="0858FDD2" w:rsidR="00D0498F" w:rsidRDefault="00D0498F" w:rsidP="00911591">
      <w:pPr>
        <w:rPr>
          <w:rFonts w:ascii="Calibri" w:eastAsia="Calibri" w:hAnsi="Calibri" w:cs="Calibri"/>
          <w:color w:val="000000" w:themeColor="text1"/>
        </w:rPr>
      </w:pPr>
    </w:p>
    <w:p w14:paraId="590E09E6" w14:textId="0A9EA7A1" w:rsidR="00C52E9D" w:rsidRDefault="00C52E9D" w:rsidP="00911591">
      <w:pPr>
        <w:rPr>
          <w:rFonts w:ascii="Calibri" w:eastAsia="Calibri" w:hAnsi="Calibri" w:cs="Calibri"/>
          <w:color w:val="000000" w:themeColor="text1"/>
        </w:rPr>
      </w:pPr>
    </w:p>
    <w:p w14:paraId="0391949F" w14:textId="02FF5608" w:rsidR="00C52E9D" w:rsidRDefault="00C52E9D" w:rsidP="00911591">
      <w:pPr>
        <w:rPr>
          <w:rFonts w:ascii="Calibri" w:eastAsia="Calibri" w:hAnsi="Calibri" w:cs="Calibri"/>
          <w:color w:val="000000" w:themeColor="text1"/>
        </w:rPr>
      </w:pPr>
    </w:p>
    <w:p w14:paraId="2C078E63" w14:textId="43B03DE0" w:rsidR="00D0498F" w:rsidRDefault="00C52E9D" w:rsidP="00C52E9D">
      <w:pPr>
        <w:jc w:val="center"/>
      </w:pPr>
      <w:r>
        <w:t>###</w:t>
      </w:r>
    </w:p>
    <w:sectPr w:rsidR="00D0498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999DF"/>
    <w:rsid w:val="001215C0"/>
    <w:rsid w:val="001359B1"/>
    <w:rsid w:val="0021146F"/>
    <w:rsid w:val="0037776A"/>
    <w:rsid w:val="003E5911"/>
    <w:rsid w:val="004A0E39"/>
    <w:rsid w:val="004B1D97"/>
    <w:rsid w:val="00695875"/>
    <w:rsid w:val="006C04A1"/>
    <w:rsid w:val="00756D14"/>
    <w:rsid w:val="007A8837"/>
    <w:rsid w:val="007C7323"/>
    <w:rsid w:val="007F273A"/>
    <w:rsid w:val="0087430E"/>
    <w:rsid w:val="00911591"/>
    <w:rsid w:val="00921434"/>
    <w:rsid w:val="00A22922"/>
    <w:rsid w:val="00A61E5B"/>
    <w:rsid w:val="00AC36EB"/>
    <w:rsid w:val="00AF3D7C"/>
    <w:rsid w:val="00B34067"/>
    <w:rsid w:val="00C52E9D"/>
    <w:rsid w:val="00CF700C"/>
    <w:rsid w:val="00D0498F"/>
    <w:rsid w:val="00D55EDF"/>
    <w:rsid w:val="00EE0AC1"/>
    <w:rsid w:val="00EE73EC"/>
    <w:rsid w:val="00F14CD5"/>
    <w:rsid w:val="00F53514"/>
    <w:rsid w:val="00F82AFD"/>
    <w:rsid w:val="0154B58D"/>
    <w:rsid w:val="0167629D"/>
    <w:rsid w:val="023176FF"/>
    <w:rsid w:val="02B5A921"/>
    <w:rsid w:val="02EA0AA1"/>
    <w:rsid w:val="03070E18"/>
    <w:rsid w:val="031500AD"/>
    <w:rsid w:val="03EC1812"/>
    <w:rsid w:val="047617F4"/>
    <w:rsid w:val="049F035F"/>
    <w:rsid w:val="04D92A47"/>
    <w:rsid w:val="04FBDDA3"/>
    <w:rsid w:val="053CDF15"/>
    <w:rsid w:val="060CEB5C"/>
    <w:rsid w:val="0621AB63"/>
    <w:rsid w:val="0723B8D4"/>
    <w:rsid w:val="07F82D47"/>
    <w:rsid w:val="0822145B"/>
    <w:rsid w:val="0859BE07"/>
    <w:rsid w:val="08BEFDB2"/>
    <w:rsid w:val="08BF8935"/>
    <w:rsid w:val="091C3F85"/>
    <w:rsid w:val="0A015993"/>
    <w:rsid w:val="0A5BB162"/>
    <w:rsid w:val="0B0E44E3"/>
    <w:rsid w:val="0B292422"/>
    <w:rsid w:val="0B5AF6B1"/>
    <w:rsid w:val="0B859F76"/>
    <w:rsid w:val="0BF0090C"/>
    <w:rsid w:val="0D9AE7DE"/>
    <w:rsid w:val="0D9BA7E0"/>
    <w:rsid w:val="0DF9DDB1"/>
    <w:rsid w:val="0E32C2C3"/>
    <w:rsid w:val="0EBFDA4F"/>
    <w:rsid w:val="103464B6"/>
    <w:rsid w:val="10D63C95"/>
    <w:rsid w:val="111F37F7"/>
    <w:rsid w:val="11A0003E"/>
    <w:rsid w:val="11A85DD9"/>
    <w:rsid w:val="13002E6B"/>
    <w:rsid w:val="140DDD57"/>
    <w:rsid w:val="151CF8A0"/>
    <w:rsid w:val="16BCFA0F"/>
    <w:rsid w:val="16E03371"/>
    <w:rsid w:val="177EE165"/>
    <w:rsid w:val="1796CE1D"/>
    <w:rsid w:val="179BA02F"/>
    <w:rsid w:val="17D32E3D"/>
    <w:rsid w:val="182EDC59"/>
    <w:rsid w:val="1A796AE6"/>
    <w:rsid w:val="1A9D59CA"/>
    <w:rsid w:val="1AC9601E"/>
    <w:rsid w:val="1C296549"/>
    <w:rsid w:val="1E1DED8A"/>
    <w:rsid w:val="1E8341DC"/>
    <w:rsid w:val="1E985635"/>
    <w:rsid w:val="1F00056C"/>
    <w:rsid w:val="1FB9BDEB"/>
    <w:rsid w:val="210C9B4E"/>
    <w:rsid w:val="23190AED"/>
    <w:rsid w:val="2362CB56"/>
    <w:rsid w:val="23BF8348"/>
    <w:rsid w:val="23FD7CEE"/>
    <w:rsid w:val="24A0E7BF"/>
    <w:rsid w:val="24C92F86"/>
    <w:rsid w:val="25CF408A"/>
    <w:rsid w:val="2628FF6F"/>
    <w:rsid w:val="26755DDB"/>
    <w:rsid w:val="2699F331"/>
    <w:rsid w:val="26DDDA21"/>
    <w:rsid w:val="27288D8D"/>
    <w:rsid w:val="275D4AC3"/>
    <w:rsid w:val="27B485E1"/>
    <w:rsid w:val="27F02CDF"/>
    <w:rsid w:val="28363C79"/>
    <w:rsid w:val="296C8B19"/>
    <w:rsid w:val="2A6F24F4"/>
    <w:rsid w:val="2B819C5B"/>
    <w:rsid w:val="2B8B43F6"/>
    <w:rsid w:val="2C2469A6"/>
    <w:rsid w:val="2C77BD42"/>
    <w:rsid w:val="2DBCC00E"/>
    <w:rsid w:val="2E6CBB02"/>
    <w:rsid w:val="2ECFC3A9"/>
    <w:rsid w:val="2ED06ED5"/>
    <w:rsid w:val="2F02CE01"/>
    <w:rsid w:val="2F71D324"/>
    <w:rsid w:val="30A51FCD"/>
    <w:rsid w:val="30DB3873"/>
    <w:rsid w:val="316CA001"/>
    <w:rsid w:val="319D25A7"/>
    <w:rsid w:val="31D57953"/>
    <w:rsid w:val="322B0328"/>
    <w:rsid w:val="325999DF"/>
    <w:rsid w:val="32EB9C5C"/>
    <w:rsid w:val="35BB5142"/>
    <w:rsid w:val="36D2B79F"/>
    <w:rsid w:val="3730C517"/>
    <w:rsid w:val="37469EDD"/>
    <w:rsid w:val="3751D041"/>
    <w:rsid w:val="3880BBA4"/>
    <w:rsid w:val="397E6ABF"/>
    <w:rsid w:val="3A195E40"/>
    <w:rsid w:val="3D436D2B"/>
    <w:rsid w:val="3DB303BC"/>
    <w:rsid w:val="3E7C5D00"/>
    <w:rsid w:val="3F1A3B03"/>
    <w:rsid w:val="408C3095"/>
    <w:rsid w:val="4132929D"/>
    <w:rsid w:val="41A1E0D1"/>
    <w:rsid w:val="41E51F30"/>
    <w:rsid w:val="420BE50C"/>
    <w:rsid w:val="422255CE"/>
    <w:rsid w:val="438C91CD"/>
    <w:rsid w:val="44FFBC7B"/>
    <w:rsid w:val="4519A874"/>
    <w:rsid w:val="454D0692"/>
    <w:rsid w:val="45A24C7B"/>
    <w:rsid w:val="4697F51B"/>
    <w:rsid w:val="497D2F29"/>
    <w:rsid w:val="4A775A53"/>
    <w:rsid w:val="4AB3787D"/>
    <w:rsid w:val="4AD3CEB6"/>
    <w:rsid w:val="4CA86583"/>
    <w:rsid w:val="4E6DA343"/>
    <w:rsid w:val="4F50E2F4"/>
    <w:rsid w:val="4F739D2C"/>
    <w:rsid w:val="4FA16AD3"/>
    <w:rsid w:val="4FFC8DF0"/>
    <w:rsid w:val="5025320D"/>
    <w:rsid w:val="50DEB165"/>
    <w:rsid w:val="513938F4"/>
    <w:rsid w:val="518A9A1D"/>
    <w:rsid w:val="51C6FCDF"/>
    <w:rsid w:val="52033080"/>
    <w:rsid w:val="52797A70"/>
    <w:rsid w:val="553CEE79"/>
    <w:rsid w:val="55BDE23C"/>
    <w:rsid w:val="55FEA15B"/>
    <w:rsid w:val="56435335"/>
    <w:rsid w:val="565E04C7"/>
    <w:rsid w:val="56BD25D3"/>
    <w:rsid w:val="5739AA4A"/>
    <w:rsid w:val="582B2B15"/>
    <w:rsid w:val="58623F83"/>
    <w:rsid w:val="58F63693"/>
    <w:rsid w:val="593888ED"/>
    <w:rsid w:val="59F08D58"/>
    <w:rsid w:val="59F4F456"/>
    <w:rsid w:val="5A1E0E9E"/>
    <w:rsid w:val="5A525823"/>
    <w:rsid w:val="5AA9A788"/>
    <w:rsid w:val="5B1C6642"/>
    <w:rsid w:val="5B2B8C4D"/>
    <w:rsid w:val="5C073459"/>
    <w:rsid w:val="5C9A73F4"/>
    <w:rsid w:val="5D657DC5"/>
    <w:rsid w:val="5F75A74E"/>
    <w:rsid w:val="5FA6E467"/>
    <w:rsid w:val="609D1E87"/>
    <w:rsid w:val="60CAF552"/>
    <w:rsid w:val="625DAC45"/>
    <w:rsid w:val="626D0E01"/>
    <w:rsid w:val="628B1150"/>
    <w:rsid w:val="62FEA81B"/>
    <w:rsid w:val="636F2424"/>
    <w:rsid w:val="63770B51"/>
    <w:rsid w:val="643A1F34"/>
    <w:rsid w:val="65D282E5"/>
    <w:rsid w:val="6633168C"/>
    <w:rsid w:val="6689E0C4"/>
    <w:rsid w:val="66AEAC13"/>
    <w:rsid w:val="66C51D63"/>
    <w:rsid w:val="66D12385"/>
    <w:rsid w:val="66DBF4C9"/>
    <w:rsid w:val="66E20384"/>
    <w:rsid w:val="67094391"/>
    <w:rsid w:val="67C247B4"/>
    <w:rsid w:val="6868A1FE"/>
    <w:rsid w:val="6A8A7C9E"/>
    <w:rsid w:val="6AC7A5E7"/>
    <w:rsid w:val="6ADCA62F"/>
    <w:rsid w:val="6B685A69"/>
    <w:rsid w:val="6DC22873"/>
    <w:rsid w:val="6E0D51E2"/>
    <w:rsid w:val="6E63ACA3"/>
    <w:rsid w:val="6E7BCA4C"/>
    <w:rsid w:val="6EC1AB7E"/>
    <w:rsid w:val="6F62CD7F"/>
    <w:rsid w:val="7016521B"/>
    <w:rsid w:val="70DF5CD0"/>
    <w:rsid w:val="71074BFC"/>
    <w:rsid w:val="72003A9B"/>
    <w:rsid w:val="731A7BD6"/>
    <w:rsid w:val="73ED1CFB"/>
    <w:rsid w:val="74DC2ED9"/>
    <w:rsid w:val="75C080A3"/>
    <w:rsid w:val="762914AF"/>
    <w:rsid w:val="768ED532"/>
    <w:rsid w:val="76AD96EA"/>
    <w:rsid w:val="772A715B"/>
    <w:rsid w:val="782E6281"/>
    <w:rsid w:val="78AD195F"/>
    <w:rsid w:val="79BF3812"/>
    <w:rsid w:val="7C107542"/>
    <w:rsid w:val="7C1FEAAC"/>
    <w:rsid w:val="7C5C1365"/>
    <w:rsid w:val="7C97CC93"/>
    <w:rsid w:val="7D6CCAA6"/>
    <w:rsid w:val="7E20AE49"/>
    <w:rsid w:val="7E97C28D"/>
    <w:rsid w:val="7F986E64"/>
    <w:rsid w:val="7FCB9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99DF"/>
  <w15:chartTrackingRefBased/>
  <w15:docId w15:val="{B9BD0761-7AC4-49F2-B903-A0AD3B14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F53514"/>
    <w:rPr>
      <w:sz w:val="16"/>
      <w:szCs w:val="16"/>
    </w:rPr>
  </w:style>
  <w:style w:type="paragraph" w:styleId="CommentText">
    <w:name w:val="annotation text"/>
    <w:basedOn w:val="Normal"/>
    <w:link w:val="CommentTextChar"/>
    <w:uiPriority w:val="99"/>
    <w:semiHidden/>
    <w:unhideWhenUsed/>
    <w:rsid w:val="00F53514"/>
    <w:pPr>
      <w:spacing w:line="240" w:lineRule="auto"/>
    </w:pPr>
    <w:rPr>
      <w:sz w:val="20"/>
      <w:szCs w:val="20"/>
    </w:rPr>
  </w:style>
  <w:style w:type="character" w:customStyle="1" w:styleId="CommentTextChar">
    <w:name w:val="Comment Text Char"/>
    <w:basedOn w:val="DefaultParagraphFont"/>
    <w:link w:val="CommentText"/>
    <w:uiPriority w:val="99"/>
    <w:semiHidden/>
    <w:rsid w:val="00F53514"/>
    <w:rPr>
      <w:sz w:val="20"/>
      <w:szCs w:val="20"/>
    </w:rPr>
  </w:style>
  <w:style w:type="paragraph" w:styleId="CommentSubject">
    <w:name w:val="annotation subject"/>
    <w:basedOn w:val="CommentText"/>
    <w:next w:val="CommentText"/>
    <w:link w:val="CommentSubjectChar"/>
    <w:uiPriority w:val="99"/>
    <w:semiHidden/>
    <w:unhideWhenUsed/>
    <w:rsid w:val="00F53514"/>
    <w:rPr>
      <w:b/>
      <w:bCs/>
    </w:rPr>
  </w:style>
  <w:style w:type="character" w:customStyle="1" w:styleId="CommentSubjectChar">
    <w:name w:val="Comment Subject Char"/>
    <w:basedOn w:val="CommentTextChar"/>
    <w:link w:val="CommentSubject"/>
    <w:uiPriority w:val="99"/>
    <w:semiHidden/>
    <w:rsid w:val="00F53514"/>
    <w:rPr>
      <w:b/>
      <w:bCs/>
      <w:sz w:val="20"/>
      <w:szCs w:val="20"/>
    </w:rPr>
  </w:style>
  <w:style w:type="paragraph" w:styleId="BalloonText">
    <w:name w:val="Balloon Text"/>
    <w:basedOn w:val="Normal"/>
    <w:link w:val="BalloonTextChar"/>
    <w:uiPriority w:val="99"/>
    <w:semiHidden/>
    <w:unhideWhenUsed/>
    <w:rsid w:val="007F2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73A"/>
    <w:rPr>
      <w:rFonts w:ascii="Segoe UI" w:hAnsi="Segoe UI" w:cs="Segoe UI"/>
      <w:sz w:val="18"/>
      <w:szCs w:val="18"/>
    </w:rPr>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756D14"/>
    <w:rPr>
      <w:color w:val="954F72" w:themeColor="followedHyperlink"/>
      <w:u w:val="single"/>
    </w:rPr>
  </w:style>
  <w:style w:type="paragraph" w:styleId="Revision">
    <w:name w:val="Revision"/>
    <w:hidden/>
    <w:uiPriority w:val="99"/>
    <w:semiHidden/>
    <w:rsid w:val="00C52E9D"/>
    <w:pPr>
      <w:spacing w:after="0" w:line="240" w:lineRule="auto"/>
    </w:pPr>
  </w:style>
  <w:style w:type="paragraph" w:customStyle="1" w:styleId="paragraph">
    <w:name w:val="paragraph"/>
    <w:basedOn w:val="Normal"/>
    <w:rsid w:val="00D55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55EDF"/>
  </w:style>
  <w:style w:type="character" w:customStyle="1" w:styleId="eop">
    <w:name w:val="eop"/>
    <w:basedOn w:val="DefaultParagraphFont"/>
    <w:rsid w:val="00D55EDF"/>
  </w:style>
  <w:style w:type="character" w:customStyle="1" w:styleId="UnresolvedMention1">
    <w:name w:val="Unresolved Mention1"/>
    <w:basedOn w:val="DefaultParagraphFont"/>
    <w:uiPriority w:val="99"/>
    <w:semiHidden/>
    <w:unhideWhenUsed/>
    <w:rsid w:val="00211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420440">
      <w:bodyDiv w:val="1"/>
      <w:marLeft w:val="0"/>
      <w:marRight w:val="0"/>
      <w:marTop w:val="0"/>
      <w:marBottom w:val="0"/>
      <w:divBdr>
        <w:top w:val="none" w:sz="0" w:space="0" w:color="auto"/>
        <w:left w:val="none" w:sz="0" w:space="0" w:color="auto"/>
        <w:bottom w:val="none" w:sz="0" w:space="0" w:color="auto"/>
        <w:right w:val="none" w:sz="0" w:space="0" w:color="auto"/>
      </w:divBdr>
      <w:divsChild>
        <w:div w:id="1968005008">
          <w:marLeft w:val="0"/>
          <w:marRight w:val="0"/>
          <w:marTop w:val="0"/>
          <w:marBottom w:val="0"/>
          <w:divBdr>
            <w:top w:val="none" w:sz="0" w:space="0" w:color="auto"/>
            <w:left w:val="none" w:sz="0" w:space="0" w:color="auto"/>
            <w:bottom w:val="none" w:sz="0" w:space="0" w:color="auto"/>
            <w:right w:val="none" w:sz="0" w:space="0" w:color="auto"/>
          </w:divBdr>
        </w:div>
        <w:div w:id="684327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militaryonesource.mil/health-wellness/mental-health/mental-health-support/healthy-habits-to-better-yoursel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militaryonesource.mil/health-wellness/mental-health/mental-health-support/healthy-habits-to-better-yoursel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N. Sykora</dc:creator>
  <cp:keywords/>
  <dc:description/>
  <cp:lastModifiedBy>Karin K.J. Siomporas</cp:lastModifiedBy>
  <cp:revision>3</cp:revision>
  <dcterms:created xsi:type="dcterms:W3CDTF">2022-02-28T22:12:00Z</dcterms:created>
  <dcterms:modified xsi:type="dcterms:W3CDTF">2022-02-28T22:16:00Z</dcterms:modified>
</cp:coreProperties>
</file>